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/>
      </w:pP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</w:rPr>
        <w:t>هُوَ المُس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ْ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</w:rPr>
        <w:t>تَوِ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</w:rPr>
        <w:t xml:space="preserve"> عَلَى هذَا العَر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ْ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</w:rPr>
        <w:t>شِ المُنِ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</w:rPr>
        <w:t>رِ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Simplified Arabic" w:hAnsi="Simplified Arabic" w:cs="Simplified Arabic"/>
          <w:b/>
          <w:b/>
          <w:bCs/>
          <w:color w:val="0000CC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قَلَمَ الأَب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هَى بَشِّرِ المَلأ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َ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الأَع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لَى بِمَا شُقَّ حِجَابُ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ترِ وَظَهَرَ جَمَالُ اللهِ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هَذَا المَن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ظَرِ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الأَك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بَرِ بِالضِّ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َاءِ الَّذِ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بِهِ أَش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قَت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شُمُوسُ الأَم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 عَنْ مَش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رِقِ 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مِهِ العَظِ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مِ،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ًا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هَذَا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فَض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لٍ مَنِ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هَذَا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هِ زُ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ِّنَ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لُّ الأَش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َاءِ بِقَمِ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الأَس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وَأَحَاطَ الجُودُ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لَّ الوُجُودِ مِنَ الأَوَّلِ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 وَالآخِرِ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هَذَا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 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رَقَ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عِ قُد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سٍ لَمِ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أَخبِر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حُورِ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َّاتِ البَقَ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بِالخُرُوجِ عَنِ الغُر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 الحَم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 عَلَى هَ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ئَةِ الحَو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وَالظُّهُو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رِ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ضِ وَالسَّمَ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رَازِ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الأَب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هَى‌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ثُمَّ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ائْ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لَهُنَّ‌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ُدِر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سَ الحَ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َوَانِ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ثَرِ الرَّح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منِ عَلَى أَهلِ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الأَك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وَانِ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لِّ وَضِ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شَرِ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هَذَا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القُد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سِ بِجَذ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بٍ بَدِ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ثُمَّ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ءْ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مُرِ الغِل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مَانَ الَّذِ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 خُلِقُوا بِأَن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السُّب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رُجُنَّ عَنِ الرِّض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وَانِ بِطِرَازِ الرَّح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منِ وَ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ُد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رُنَّ بِأَصَابِعِ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َاقُوتِ لأَه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لِ الجَبَرُوتِ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حَابِ البَهَ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ؤُسَ البَقَاءِ لِتَج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ذُبَهُم إِلَى جَمَالِ الك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هذَا الجَمَال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المُش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رِقِ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‌المُن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ِرِ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حَبَّذَا هَذَا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 اللهِ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لِعِ عِزٍّ رَفِ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تَاللهِ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هِ ظَهَرَ جَمَالُ الهُوِ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َّةِ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غَ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 سِت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رٍ وَحِجَابٍ‌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بِسُل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طَانٍ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ذُ‌لَّت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لَهُ أَع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نَاقُ المُن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ُ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 بِسُل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طَانٍ عَظِ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هِ رُفِعَ القَلَمُ عَنِ الأَش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اءِ بِمَا ظَهَرَ سُل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طَانُ القِدَمِ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خَل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 حِجَابِ الأَس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إِذًا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 الإِن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شَاءِ سُرُّوا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فُسِك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 بِمَا مَرَّت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نَسَائِمُ الغُف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رَانِ عَلَى هَ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لِ الأَك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وَانِ وَنُفِخَ رُوحُ الحَ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َوانِ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العَالمِ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 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ْ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ظَهَرَ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ْ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لِعِ قُد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سٍ لَمِ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 إِي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َّاك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تُجَاوِزُوا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حُك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مِ الأَدَبِ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عَلُوا مَا تَك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رَهُهُ عُقُولُك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 وَرِضَاؤُك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 مَا أُمِر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تُم بِهِ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قَلَمِ اللهِ المُق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تَدِر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ِ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القَدِ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فَض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لٍ مَنِ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قَدِ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هِ‌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جَمَالُ‌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عَلَى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‌الأَش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 وَنَطَقَ بَ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 الأَر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ضِ وَالسَّمَ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بِمَا شَ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ءَ وَأَرَادَ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غَ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 سِت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رٍ وَحِجَابٍ وَهَذَا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لِهِ الَّذِ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أَحَاطَ الخَلائِقَ أَج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وَفِ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هِ‌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تَقَرَّ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لُ‌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البَهَ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عَلَى عَر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شِ‌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البَقَ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 وَلاحَ الوَج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هُ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البَدَ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 بِنُورِ عِزٍّ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فَض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لٍ مَنِ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لَ سُرَادِقِ العَظَمَةِ ثُمَّ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 خِبَ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ِص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مَةِ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‌ثُمَّ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طَاطِ العِزَّةِ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وَ‌الرَّح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مَةِ غَنُّوا وَتَغنّ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بِأَح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النَّغَمَاتِ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لَى الغُرُفَاتِ بِمَا ظَهَرَ الجَمَالُ المَس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تُورُ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هذا الظُّهُورِ وَأَشرَقَت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شَم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سُ الغَ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عِزٍّ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ِمٍ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بِطِرَازٍ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عَظِ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رِمُو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مَلأَ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الأَع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لَى وَ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أَهلَ‌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‌البَقَ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بِمَا ظَهَرَ حَرَمُ الك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الحَرَمِ الَّذِ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تَطُوفُ حَو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لَهُ عَرَفَاتُ البَ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تِ ثُمَّ‌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المَش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عَرُ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وَالمَقَامُ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وَ‌طُوفُوا وَزُورُوا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رَبَّ‌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الأَنام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هذِهِ الأَ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َّامِ الَّتي مَا أَد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مِث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لَهَا العُ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ُون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قُرُونِ الأَوَّلِ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بُشرَى‌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طَلَعَ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اللهِ العَزِ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رَعُوا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 الأَر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ضِ وَالسَّمَ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سَ البَقَ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أَنَامِلِ البَهَ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 الرِّض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وَان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العَل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ِّ الأَع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لَى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تَالله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‌مَن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فَازَ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بِرَش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هَا لَن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َتَغَ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َر بِمُرُورِ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الزَّمَانِ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ُؤَثِّرَ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هِ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الشَّ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طَانِ وَ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عَثُهُ الله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َ كُلِّ ظُهورٍ بِجَمالِ قُدْسٍ عَزِيزٍ، فَيا مَرْحَبًا هذا عِيدُ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ظَهَرَ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مَنظَرِ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رَبٍّ حَك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مٍ، قَدِّسُوا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قَوم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فُسَك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عَنِ الدُّن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ثُمَّ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‌أَس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رِعُوا إِلَى سِد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رَةِ المُن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تَهَى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 المَس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جِدِ الأَق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صَى لِتَس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مَعُوا نِدَ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رَبِّك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مُ الرَّح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منِ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هذَا الرِّض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وانِ الَّذِ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خُلِقَ بِأَم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 السُّب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حَانِ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خَرَّ لَدَى بَابِهِ أَه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لُ خِبَاءِ قُد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سٍ حَفِ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‌قَد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لاحَ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أُفُقِ مَج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مَنِ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َّاك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قَوم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تَح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رِمُوا أَن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ُسَك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مِن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نَفَحَاتِ هذِهِ الأَ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َّامِ وَفِ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هَا تَهُبُّ فِ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لِّ حِ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رَ‌ائِحَةُ القَمِ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صِ مِن غُلامِ عِزٍّ مُنِ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َا مَر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حَبًا هذَا عِ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اللهِ قَد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رَقَ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مَش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رِقِ 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مٍ عَظِ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مٍ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CC"/>
        <w:rtl w:val="true"/>
        <w:lang w:bidi="ar-JO"/>
      </w:rPr>
      <w:t xml:space="preserve">من ألواح الرضوان </w:t>
    </w:r>
    <w:r>
      <w:rPr>
        <w:rFonts w:cs="Simplified Arabic" w:ascii="Simplified Arabic" w:hAnsi="Simplified Arabic"/>
        <w:color w:val="0000CC"/>
        <w:rtl w:val="true"/>
        <w:lang w:bidi="ar-JO"/>
      </w:rPr>
      <w:t xml:space="preserve">- </w:t>
    </w:r>
    <w:r>
      <w:rPr>
        <w:rFonts w:ascii="Simplified Arabic" w:hAnsi="Simplified Arabic" w:cs="Simplified Arabic"/>
        <w:color w:val="0000CC"/>
        <w:rtl w:val="true"/>
        <w:lang w:bidi="ar-JO"/>
      </w:rPr>
      <w:t xml:space="preserve">من آثار حضرة بهاءالله – أدعيه حضرت محبوب، الصفحة  </w:t>
    </w:r>
    <w:r>
      <w:rPr>
        <w:rFonts w:cs="Simplified Arabic" w:ascii="Simplified Arabic" w:hAnsi="Simplified Arabic"/>
        <w:color w:val="0000CC"/>
        <w:lang w:bidi="ar-JO"/>
      </w:rPr>
      <w:t>162</w:t>
    </w:r>
    <w:r>
      <w:rPr>
        <w:rFonts w:cs="Simplified Arabic" w:ascii="Simplified Arabic" w:hAnsi="Simplified Arabic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